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2484" w14:textId="31CB7023" w:rsidR="00EF6911" w:rsidRPr="00EF6911" w:rsidRDefault="00F7670C" w:rsidP="00EF6911">
      <w:pPr>
        <w:rPr>
          <w:rFonts w:ascii="Times New Roman" w:hAnsi="Times New Roman" w:cs="Times New Roman"/>
          <w:sz w:val="24"/>
          <w:szCs w:val="24"/>
        </w:rPr>
      </w:pPr>
      <w:r>
        <w:rPr>
          <w:rFonts w:ascii="Times New Roman" w:hAnsi="Times New Roman" w:cs="Times New Roman"/>
          <w:sz w:val="24"/>
          <w:szCs w:val="24"/>
        </w:rPr>
        <w:t xml:space="preserve">                                                   TERMOS DE USO</w:t>
      </w:r>
    </w:p>
    <w:p w14:paraId="000AB319"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Termos e condições gerais de uso (e de compra e venda) do site    www.LinkCard369.com</w:t>
      </w:r>
    </w:p>
    <w:p w14:paraId="35858313"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Os serviços da LinkCard369 LTDA são fornecidos pela pessoa jurídica LinkCard</w:t>
      </w:r>
      <w:proofErr w:type="gramStart"/>
      <w:r w:rsidRPr="00EF6911">
        <w:rPr>
          <w:rFonts w:ascii="Times New Roman" w:hAnsi="Times New Roman" w:cs="Times New Roman"/>
          <w:sz w:val="24"/>
          <w:szCs w:val="24"/>
        </w:rPr>
        <w:t>369  LTDA</w:t>
      </w:r>
      <w:proofErr w:type="gramEnd"/>
      <w:r w:rsidRPr="00EF6911">
        <w:rPr>
          <w:rFonts w:ascii="Times New Roman" w:hAnsi="Times New Roman" w:cs="Times New Roman"/>
          <w:sz w:val="24"/>
          <w:szCs w:val="24"/>
        </w:rPr>
        <w:t>, CNPJ 42.879.068/0001-32, empresa localizada na Avenida Desembargador Moreira, 1300 Torre Norte - Aldeota, Fortaleza - CE, 60170-002,</w:t>
      </w:r>
    </w:p>
    <w:p w14:paraId="17FF26E8" w14:textId="34CF9E3A" w:rsidR="00EF6911" w:rsidRPr="00EF6911" w:rsidRDefault="00EF6911" w:rsidP="00F7670C">
      <w:pPr>
        <w:jc w:val="both"/>
        <w:rPr>
          <w:rFonts w:ascii="Times New Roman" w:hAnsi="Times New Roman" w:cs="Times New Roman"/>
          <w:sz w:val="24"/>
          <w:szCs w:val="24"/>
        </w:rPr>
      </w:pPr>
      <w:r>
        <w:rPr>
          <w:rFonts w:ascii="Times New Roman" w:hAnsi="Times New Roman" w:cs="Times New Roman"/>
          <w:sz w:val="24"/>
          <w:szCs w:val="24"/>
        </w:rPr>
        <w:t>T</w:t>
      </w:r>
      <w:r w:rsidRPr="00EF6911">
        <w:rPr>
          <w:rFonts w:ascii="Times New Roman" w:hAnsi="Times New Roman" w:cs="Times New Roman"/>
          <w:sz w:val="24"/>
          <w:szCs w:val="24"/>
        </w:rPr>
        <w:t xml:space="preserve">itular da propriedade intelectual sobre Projeto </w:t>
      </w:r>
      <w:r>
        <w:rPr>
          <w:rFonts w:ascii="Times New Roman" w:hAnsi="Times New Roman" w:cs="Times New Roman"/>
          <w:sz w:val="24"/>
          <w:szCs w:val="24"/>
        </w:rPr>
        <w:t>“</w:t>
      </w:r>
      <w:r w:rsidRPr="00EF6911">
        <w:rPr>
          <w:rFonts w:ascii="Times New Roman" w:hAnsi="Times New Roman" w:cs="Times New Roman"/>
          <w:sz w:val="24"/>
          <w:szCs w:val="24"/>
        </w:rPr>
        <w:t xml:space="preserve">Trabalhador APP Legal </w:t>
      </w:r>
      <w:r w:rsidRPr="00EF6911">
        <w:rPr>
          <w:rFonts w:ascii="Times New Roman" w:hAnsi="Times New Roman" w:cs="Times New Roman"/>
          <w:sz w:val="24"/>
          <w:szCs w:val="24"/>
        </w:rPr>
        <w:t>Brasil</w:t>
      </w:r>
      <w:r w:rsidR="00F7670C">
        <w:rPr>
          <w:rFonts w:ascii="Times New Roman" w:hAnsi="Times New Roman" w:cs="Times New Roman"/>
          <w:sz w:val="24"/>
          <w:szCs w:val="24"/>
        </w:rPr>
        <w:t>”</w:t>
      </w:r>
      <w:r>
        <w:rPr>
          <w:rFonts w:ascii="Times New Roman" w:hAnsi="Times New Roman" w:cs="Times New Roman"/>
          <w:sz w:val="24"/>
          <w:szCs w:val="24"/>
        </w:rPr>
        <w:t xml:space="preserve"> </w:t>
      </w:r>
      <w:r w:rsidRPr="00EF6911">
        <w:rPr>
          <w:rFonts w:ascii="Times New Roman" w:hAnsi="Times New Roman" w:cs="Times New Roman"/>
          <w:sz w:val="24"/>
          <w:szCs w:val="24"/>
        </w:rPr>
        <w:t>software</w:t>
      </w:r>
      <w:r w:rsidRPr="00EF6911">
        <w:rPr>
          <w:rFonts w:ascii="Times New Roman" w:hAnsi="Times New Roman" w:cs="Times New Roman"/>
          <w:sz w:val="24"/>
          <w:szCs w:val="24"/>
        </w:rPr>
        <w:t>, website,</w:t>
      </w:r>
      <w:r w:rsidR="00F7670C">
        <w:rPr>
          <w:rFonts w:ascii="Times New Roman" w:hAnsi="Times New Roman" w:cs="Times New Roman"/>
          <w:sz w:val="24"/>
          <w:szCs w:val="24"/>
        </w:rPr>
        <w:t xml:space="preserve"> </w:t>
      </w:r>
      <w:proofErr w:type="spellStart"/>
      <w:r w:rsidRPr="00EF6911">
        <w:rPr>
          <w:rFonts w:ascii="Times New Roman" w:hAnsi="Times New Roman" w:cs="Times New Roman"/>
          <w:sz w:val="24"/>
          <w:szCs w:val="24"/>
        </w:rPr>
        <w:t>Tags</w:t>
      </w:r>
      <w:proofErr w:type="spellEnd"/>
      <w:r w:rsidRPr="00EF6911">
        <w:rPr>
          <w:rFonts w:ascii="Times New Roman" w:hAnsi="Times New Roman" w:cs="Times New Roman"/>
          <w:sz w:val="24"/>
          <w:szCs w:val="24"/>
        </w:rPr>
        <w:t xml:space="preserve"> </w:t>
      </w:r>
      <w:proofErr w:type="spellStart"/>
      <w:r w:rsidRPr="00EF6911">
        <w:rPr>
          <w:rFonts w:ascii="Times New Roman" w:hAnsi="Times New Roman" w:cs="Times New Roman"/>
          <w:sz w:val="24"/>
          <w:szCs w:val="24"/>
        </w:rPr>
        <w:t>Nfc</w:t>
      </w:r>
      <w:proofErr w:type="spellEnd"/>
      <w:r w:rsidRPr="00EF6911">
        <w:rPr>
          <w:rFonts w:ascii="Times New Roman" w:hAnsi="Times New Roman" w:cs="Times New Roman"/>
          <w:sz w:val="24"/>
          <w:szCs w:val="24"/>
        </w:rPr>
        <w:t>, aplicativos, conteúdos e demais ativos relacionados à plataforma LinkCard369 LTDA.</w:t>
      </w:r>
    </w:p>
    <w:p w14:paraId="3284459C" w14:textId="77777777" w:rsidR="00EF6911" w:rsidRPr="00EF6911" w:rsidRDefault="00EF6911" w:rsidP="00EF6911">
      <w:pPr>
        <w:rPr>
          <w:rFonts w:ascii="Times New Roman" w:hAnsi="Times New Roman" w:cs="Times New Roman"/>
          <w:sz w:val="24"/>
          <w:szCs w:val="24"/>
        </w:rPr>
      </w:pPr>
    </w:p>
    <w:p w14:paraId="176F3569"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 Do objeto</w:t>
      </w:r>
    </w:p>
    <w:p w14:paraId="2060B86A" w14:textId="77777777" w:rsidR="00EF6911" w:rsidRPr="00EF6911" w:rsidRDefault="00EF6911" w:rsidP="00EF6911">
      <w:pPr>
        <w:rPr>
          <w:rFonts w:ascii="Times New Roman" w:hAnsi="Times New Roman" w:cs="Times New Roman"/>
          <w:sz w:val="24"/>
          <w:szCs w:val="24"/>
        </w:rPr>
      </w:pPr>
    </w:p>
    <w:p w14:paraId="5260A158" w14:textId="6499CA46"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 xml:space="preserve">A plataforma visa licenciar o uso de sua Tecnologia </w:t>
      </w:r>
      <w:proofErr w:type="spellStart"/>
      <w:r w:rsidRPr="00EF6911">
        <w:rPr>
          <w:rFonts w:ascii="Times New Roman" w:hAnsi="Times New Roman" w:cs="Times New Roman"/>
          <w:sz w:val="24"/>
          <w:szCs w:val="24"/>
        </w:rPr>
        <w:t>Nfc</w:t>
      </w:r>
      <w:proofErr w:type="spellEnd"/>
      <w:r w:rsidRPr="00EF6911">
        <w:rPr>
          <w:rFonts w:ascii="Times New Roman" w:hAnsi="Times New Roman" w:cs="Times New Roman"/>
          <w:sz w:val="24"/>
          <w:szCs w:val="24"/>
        </w:rPr>
        <w:t>,</w:t>
      </w:r>
      <w:r w:rsidR="00F7670C">
        <w:rPr>
          <w:rFonts w:ascii="Times New Roman" w:hAnsi="Times New Roman" w:cs="Times New Roman"/>
          <w:sz w:val="24"/>
          <w:szCs w:val="24"/>
        </w:rPr>
        <w:t xml:space="preserve"> </w:t>
      </w:r>
      <w:r w:rsidRPr="00EF6911">
        <w:rPr>
          <w:rFonts w:ascii="Times New Roman" w:hAnsi="Times New Roman" w:cs="Times New Roman"/>
          <w:sz w:val="24"/>
          <w:szCs w:val="24"/>
        </w:rPr>
        <w:t xml:space="preserve">software, website, e demais ativos de propriedade intelectual, fornecendo ferramentas para auxiliar e dinamizar o dia a dia dos seus usuários e as </w:t>
      </w:r>
      <w:r w:rsidRPr="00EF6911">
        <w:rPr>
          <w:rFonts w:ascii="Times New Roman" w:hAnsi="Times New Roman" w:cs="Times New Roman"/>
          <w:sz w:val="24"/>
          <w:szCs w:val="24"/>
        </w:rPr>
        <w:t>forças</w:t>
      </w:r>
      <w:r w:rsidRPr="00EF6911">
        <w:rPr>
          <w:rFonts w:ascii="Times New Roman" w:hAnsi="Times New Roman" w:cs="Times New Roman"/>
          <w:sz w:val="24"/>
          <w:szCs w:val="24"/>
        </w:rPr>
        <w:t xml:space="preserve"> de seguranças e App parceiros. </w:t>
      </w:r>
    </w:p>
    <w:p w14:paraId="0F45A9AE" w14:textId="77777777" w:rsidR="003F2537" w:rsidRDefault="00EF6911" w:rsidP="003F2537">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jc w:val="both"/>
        <w:rPr>
          <w:rFonts w:ascii="Segoe UI" w:eastAsia="Times New Roman" w:hAnsi="Segoe UI" w:cs="Segoe UI"/>
          <w:color w:val="000000"/>
          <w:sz w:val="27"/>
          <w:szCs w:val="27"/>
          <w:lang w:eastAsia="pt-BR"/>
        </w:rPr>
      </w:pPr>
      <w:r w:rsidRPr="00EF6911">
        <w:rPr>
          <w:rFonts w:ascii="Times New Roman" w:hAnsi="Times New Roman" w:cs="Times New Roman"/>
          <w:sz w:val="24"/>
          <w:szCs w:val="24"/>
        </w:rPr>
        <w:t xml:space="preserve">A plataforma caracteriza-se pela prestação dos seguintes serviços: Portais, provedores de conteúdo, seguros e outros serviços de informação na internet; Suporte técnico, tecnologia </w:t>
      </w:r>
      <w:proofErr w:type="spellStart"/>
      <w:r w:rsidRPr="00EF6911">
        <w:rPr>
          <w:rFonts w:ascii="Times New Roman" w:hAnsi="Times New Roman" w:cs="Times New Roman"/>
          <w:sz w:val="24"/>
          <w:szCs w:val="24"/>
        </w:rPr>
        <w:t>Nfc</w:t>
      </w:r>
      <w:proofErr w:type="spellEnd"/>
      <w:r w:rsidRPr="00EF6911">
        <w:rPr>
          <w:rFonts w:ascii="Times New Roman" w:hAnsi="Times New Roman" w:cs="Times New Roman"/>
          <w:sz w:val="24"/>
          <w:szCs w:val="24"/>
        </w:rPr>
        <w:t xml:space="preserve">, manutenção e outros serviços em tecnologia da informação. A plataforma </w:t>
      </w:r>
      <w:r w:rsidRPr="00EF6911">
        <w:rPr>
          <w:rFonts w:ascii="Times New Roman" w:hAnsi="Times New Roman" w:cs="Times New Roman"/>
          <w:sz w:val="24"/>
          <w:szCs w:val="24"/>
        </w:rPr>
        <w:t>realiza venda</w:t>
      </w:r>
      <w:r w:rsidRPr="00EF6911">
        <w:rPr>
          <w:rFonts w:ascii="Times New Roman" w:hAnsi="Times New Roman" w:cs="Times New Roman"/>
          <w:sz w:val="24"/>
          <w:szCs w:val="24"/>
        </w:rPr>
        <w:t xml:space="preserve"> à distância por meio eletrônico dos seguintes produtos ou serviços: Cnaes</w:t>
      </w:r>
      <w:r w:rsidR="00A72363" w:rsidRPr="00A72363">
        <w:rPr>
          <w:rFonts w:ascii="Segoe UI" w:eastAsia="Times New Roman" w:hAnsi="Segoe UI" w:cs="Segoe UI"/>
          <w:color w:val="000000"/>
          <w:sz w:val="27"/>
          <w:szCs w:val="27"/>
          <w:lang w:eastAsia="pt-BR"/>
        </w:rPr>
        <w:t>6630-4/00 - Atividades de</w:t>
      </w:r>
    </w:p>
    <w:p w14:paraId="6445DCF9" w14:textId="4A1B2ACC" w:rsidR="00A72363" w:rsidRPr="00A72363" w:rsidRDefault="00A72363" w:rsidP="00A72363">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rPr>
          <w:rFonts w:ascii="Segoe UI" w:eastAsia="Times New Roman" w:hAnsi="Segoe UI" w:cs="Segoe UI"/>
          <w:color w:val="000000"/>
          <w:sz w:val="27"/>
          <w:szCs w:val="27"/>
          <w:lang w:eastAsia="pt-BR"/>
        </w:rPr>
      </w:pPr>
      <w:r w:rsidRPr="00A72363">
        <w:rPr>
          <w:rFonts w:ascii="Segoe UI" w:eastAsia="Times New Roman" w:hAnsi="Segoe UI" w:cs="Segoe UI"/>
          <w:color w:val="000000"/>
          <w:sz w:val="27"/>
          <w:szCs w:val="27"/>
          <w:lang w:eastAsia="pt-BR"/>
        </w:rPr>
        <w:t>administração de fundos por contrato ou comissão</w:t>
      </w:r>
    </w:p>
    <w:p w14:paraId="7D2E6601" w14:textId="630A5BCE" w:rsidR="00F7670C" w:rsidRPr="00F7670C" w:rsidRDefault="00F7670C" w:rsidP="003F2537">
      <w:pPr>
        <w:pBdr>
          <w:top w:val="single" w:sz="2" w:space="0" w:color="E5E7EB"/>
          <w:left w:val="single" w:sz="2" w:space="0" w:color="E5E7EB"/>
          <w:bottom w:val="single" w:sz="2" w:space="0" w:color="E5E7EB"/>
          <w:right w:val="single" w:sz="2" w:space="0" w:color="E5E7EB"/>
        </w:pBdr>
        <w:spacing w:before="100" w:beforeAutospacing="1" w:after="100" w:afterAutospacing="1"/>
        <w:ind w:left="360"/>
        <w:jc w:val="both"/>
        <w:rPr>
          <w:rFonts w:ascii="Segoe UI" w:eastAsia="Times New Roman" w:hAnsi="Segoe UI" w:cs="Segoe UI"/>
          <w:color w:val="000000"/>
          <w:sz w:val="24"/>
          <w:szCs w:val="24"/>
          <w:lang w:eastAsia="pt-BR"/>
        </w:rPr>
      </w:pPr>
      <w:r w:rsidRPr="00F7670C">
        <w:rPr>
          <w:rFonts w:ascii="Segoe UI" w:hAnsi="Segoe UI" w:cs="Segoe UI"/>
          <w:color w:val="000000"/>
          <w:sz w:val="27"/>
          <w:szCs w:val="27"/>
        </w:rPr>
        <w:t xml:space="preserve"> </w:t>
      </w:r>
      <w:r w:rsidRPr="00F7670C">
        <w:rPr>
          <w:rFonts w:ascii="Segoe UI" w:eastAsia="Times New Roman" w:hAnsi="Segoe UI" w:cs="Segoe UI"/>
          <w:color w:val="000000"/>
          <w:sz w:val="24"/>
          <w:szCs w:val="24"/>
          <w:lang w:eastAsia="pt-BR"/>
        </w:rPr>
        <w:t>6311-9/00 - Tratamento de dados, provedores de serviços de aplicação e serviços de hospedagem na internet</w:t>
      </w:r>
    </w:p>
    <w:p w14:paraId="780C232E"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6613-4/00 - Administração de cartões de crédito</w:t>
      </w:r>
    </w:p>
    <w:p w14:paraId="04AE8E6E"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6619-3/02 - Correspondentes de instituições financeiras</w:t>
      </w:r>
    </w:p>
    <w:p w14:paraId="379AC909"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6619-3/05 - Operadoras de cartões de débito</w:t>
      </w:r>
    </w:p>
    <w:p w14:paraId="481F2527"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6619-3/99 - Outras atividades auxiliares dos serviços financeiros não especificadas anteriormente</w:t>
      </w:r>
    </w:p>
    <w:p w14:paraId="6DE11C90"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6622-3/00 - Corretores e agentes de seguros, de planos de previdência complementar e de saúde</w:t>
      </w:r>
    </w:p>
    <w:p w14:paraId="7011A085"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6629-1/00 - Atividades auxiliares dos seguros, da previdência complementar e dos planos de saúde não especificadas anteriormente</w:t>
      </w:r>
    </w:p>
    <w:p w14:paraId="6F47F0D8"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7490-1/04 - Atividades de intermediação e agenciamento de serviços e negócios em geral, exceto imobiliários</w:t>
      </w:r>
    </w:p>
    <w:p w14:paraId="35EF8947" w14:textId="77777777" w:rsidR="00F7670C"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7740-3/00 - Gestão de ativos intangíveis não-financeiros</w:t>
      </w:r>
    </w:p>
    <w:p w14:paraId="601A7BCB" w14:textId="7EC3B3A4" w:rsidR="00EF6911" w:rsidRPr="00F7670C" w:rsidRDefault="00F7670C" w:rsidP="00F7670C">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Segoe UI" w:eastAsia="Times New Roman" w:hAnsi="Segoe UI" w:cs="Segoe UI"/>
          <w:color w:val="000000"/>
          <w:sz w:val="24"/>
          <w:szCs w:val="24"/>
          <w:lang w:eastAsia="pt-BR"/>
        </w:rPr>
      </w:pPr>
      <w:r w:rsidRPr="00F7670C">
        <w:rPr>
          <w:rFonts w:ascii="Segoe UI" w:eastAsia="Times New Roman" w:hAnsi="Segoe UI" w:cs="Segoe UI"/>
          <w:color w:val="000000"/>
          <w:sz w:val="24"/>
          <w:szCs w:val="24"/>
          <w:lang w:eastAsia="pt-BR"/>
        </w:rPr>
        <w:t>8291-1/00 - Atividades de cobranças e informações cadastrais</w:t>
      </w:r>
      <w:r w:rsidR="00EF6911" w:rsidRPr="00F7670C">
        <w:rPr>
          <w:rFonts w:ascii="Times New Roman" w:hAnsi="Times New Roman" w:cs="Times New Roman"/>
          <w:sz w:val="24"/>
          <w:szCs w:val="24"/>
        </w:rPr>
        <w:t xml:space="preserve"> Comércio atacadista de componentes eletrônicos e equipamentos de telefonia e comunicação.</w:t>
      </w:r>
    </w:p>
    <w:p w14:paraId="730BF7E1" w14:textId="77777777" w:rsidR="00EF6911" w:rsidRPr="00EF6911" w:rsidRDefault="00EF6911" w:rsidP="00EF6911">
      <w:pPr>
        <w:rPr>
          <w:rFonts w:ascii="Times New Roman" w:hAnsi="Times New Roman" w:cs="Times New Roman"/>
          <w:sz w:val="24"/>
          <w:szCs w:val="24"/>
        </w:rPr>
      </w:pPr>
    </w:p>
    <w:p w14:paraId="2D316A7A"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2. Da aceitação</w:t>
      </w:r>
    </w:p>
    <w:p w14:paraId="5BCE87FC" w14:textId="77777777" w:rsidR="00EF6911" w:rsidRPr="00EF6911" w:rsidRDefault="00EF6911" w:rsidP="00EF6911">
      <w:pPr>
        <w:rPr>
          <w:rFonts w:ascii="Times New Roman" w:hAnsi="Times New Roman" w:cs="Times New Roman"/>
          <w:sz w:val="24"/>
          <w:szCs w:val="24"/>
        </w:rPr>
      </w:pPr>
    </w:p>
    <w:p w14:paraId="1D43BB32"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O presente Termo estabelece obrigações contratadas de livre e espontânea vontade, por tempo determinado no plano, entre a plataforma e as pessoas físicas ou jurídicas, usuárias do site.</w:t>
      </w:r>
    </w:p>
    <w:p w14:paraId="732BAC28" w14:textId="7B28219F"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 xml:space="preserve">Ao utilizar a plataforma o usuário aceita integralmente as presentes normas e compromete-se a observá-las, sob o risco de aplicação </w:t>
      </w:r>
      <w:r w:rsidRPr="00EF6911">
        <w:rPr>
          <w:rFonts w:ascii="Times New Roman" w:hAnsi="Times New Roman" w:cs="Times New Roman"/>
          <w:sz w:val="24"/>
          <w:szCs w:val="24"/>
        </w:rPr>
        <w:t>das penalidades</w:t>
      </w:r>
      <w:r w:rsidRPr="00EF6911">
        <w:rPr>
          <w:rFonts w:ascii="Times New Roman" w:hAnsi="Times New Roman" w:cs="Times New Roman"/>
          <w:sz w:val="24"/>
          <w:szCs w:val="24"/>
        </w:rPr>
        <w:t xml:space="preserve"> cabíveis.</w:t>
      </w:r>
    </w:p>
    <w:p w14:paraId="6D78806D"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A aceitação do presente instrumento é imprescindível para o acesso e para a utilização de quaisquer serviços fornecidos pela empresa. Caso não concorde com as disposições deste instrumento, o usuário não deve utilizá-los.</w:t>
      </w:r>
    </w:p>
    <w:p w14:paraId="42E3C637" w14:textId="77777777" w:rsidR="00EF6911" w:rsidRPr="00EF6911" w:rsidRDefault="00EF6911" w:rsidP="00EF6911">
      <w:pPr>
        <w:rPr>
          <w:rFonts w:ascii="Times New Roman" w:hAnsi="Times New Roman" w:cs="Times New Roman"/>
          <w:sz w:val="24"/>
          <w:szCs w:val="24"/>
        </w:rPr>
      </w:pPr>
    </w:p>
    <w:p w14:paraId="3738061F"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3. Do acesso dos usuários</w:t>
      </w:r>
    </w:p>
    <w:p w14:paraId="7B4F9A71" w14:textId="77777777" w:rsidR="00EF6911" w:rsidRPr="00EF6911" w:rsidRDefault="00EF6911" w:rsidP="00EF6911">
      <w:pPr>
        <w:rPr>
          <w:rFonts w:ascii="Times New Roman" w:hAnsi="Times New Roman" w:cs="Times New Roman"/>
          <w:sz w:val="24"/>
          <w:szCs w:val="24"/>
        </w:rPr>
      </w:pPr>
    </w:p>
    <w:p w14:paraId="37E4D052"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Serão utilizadas todas as soluções técnicas à disposição do responsável pela plataforma, para permitir o acesso ao serviço 24 (vinte e quatro) horas por dia, 7 (sete) dias por semana. No entanto, a navegação na plataforma ou em alguma de suas páginas poderá ser interrompida, limitada ou suspensa para atualizações, modificações ou qualquer ação necessária ao seu bom funcionamento.</w:t>
      </w:r>
    </w:p>
    <w:p w14:paraId="6018A996" w14:textId="77777777" w:rsidR="00EF6911" w:rsidRPr="00EF6911" w:rsidRDefault="00EF6911" w:rsidP="00EF6911">
      <w:pPr>
        <w:rPr>
          <w:rFonts w:ascii="Times New Roman" w:hAnsi="Times New Roman" w:cs="Times New Roman"/>
          <w:sz w:val="24"/>
          <w:szCs w:val="24"/>
        </w:rPr>
      </w:pPr>
    </w:p>
    <w:p w14:paraId="2D2ECA7E"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4. Do cadastro</w:t>
      </w:r>
    </w:p>
    <w:p w14:paraId="771B05EF" w14:textId="77777777" w:rsidR="00EF6911" w:rsidRPr="00EF6911" w:rsidRDefault="00EF6911" w:rsidP="00EF6911">
      <w:pPr>
        <w:rPr>
          <w:rFonts w:ascii="Times New Roman" w:hAnsi="Times New Roman" w:cs="Times New Roman"/>
          <w:sz w:val="24"/>
          <w:szCs w:val="24"/>
        </w:rPr>
      </w:pPr>
    </w:p>
    <w:p w14:paraId="62BF8A92"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O acesso às funcionalidades da plataforma, exigirá a realização de um cadastro prévio e a depender dos serviços ou produtos escolhidos, o pagamento de determinado valor.</w:t>
      </w:r>
    </w:p>
    <w:p w14:paraId="693400D7" w14:textId="77777777" w:rsidR="00EF6911" w:rsidRPr="00EF6911" w:rsidRDefault="00EF6911" w:rsidP="00EF6911">
      <w:pPr>
        <w:rPr>
          <w:rFonts w:ascii="Times New Roman" w:hAnsi="Times New Roman" w:cs="Times New Roman"/>
          <w:sz w:val="24"/>
          <w:szCs w:val="24"/>
        </w:rPr>
      </w:pPr>
    </w:p>
    <w:p w14:paraId="0B113756"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 xml:space="preserve">Ao se cadastrar o usuário deverá informar dados completos, atualizados e válidos, sendo de sua exclusiva responsabilidade manter referidos dados atualizados, bem como o usuário se compromete com a veracidade dos dados fornecidos. </w:t>
      </w:r>
    </w:p>
    <w:p w14:paraId="2E84A20E" w14:textId="77777777" w:rsidR="00EF6911" w:rsidRPr="00EF6911" w:rsidRDefault="00EF6911" w:rsidP="00EF6911">
      <w:pPr>
        <w:rPr>
          <w:rFonts w:ascii="Times New Roman" w:hAnsi="Times New Roman" w:cs="Times New Roman"/>
          <w:sz w:val="24"/>
          <w:szCs w:val="24"/>
        </w:rPr>
      </w:pPr>
    </w:p>
    <w:p w14:paraId="3149B553" w14:textId="5E39C2B4"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 xml:space="preserve">Se a informação fornecida não parecer congruente, correta, atualizada ou completa, há o direito de recusar o acesso do usuário a esse site ou qualquer um de seus serviços </w:t>
      </w:r>
      <w:r w:rsidRPr="00EF6911">
        <w:rPr>
          <w:rFonts w:ascii="Times New Roman" w:hAnsi="Times New Roman" w:cs="Times New Roman"/>
          <w:sz w:val="24"/>
          <w:szCs w:val="24"/>
        </w:rPr>
        <w:t>e</w:t>
      </w:r>
      <w:r w:rsidRPr="00EF6911">
        <w:rPr>
          <w:rFonts w:ascii="Times New Roman" w:hAnsi="Times New Roman" w:cs="Times New Roman"/>
          <w:sz w:val="24"/>
          <w:szCs w:val="24"/>
        </w:rPr>
        <w:t xml:space="preserve"> de cancelar ou suspender seu acesso a qualquer tempo sem notificação prévia.</w:t>
      </w:r>
    </w:p>
    <w:p w14:paraId="73BDFA81" w14:textId="77777777" w:rsidR="00EF6911" w:rsidRPr="00EF6911" w:rsidRDefault="00EF6911" w:rsidP="00EF6911">
      <w:pPr>
        <w:rPr>
          <w:rFonts w:ascii="Times New Roman" w:hAnsi="Times New Roman" w:cs="Times New Roman"/>
          <w:sz w:val="24"/>
          <w:szCs w:val="24"/>
        </w:rPr>
      </w:pPr>
    </w:p>
    <w:p w14:paraId="5A402065" w14:textId="77777777"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 xml:space="preserve">O usuário se compromete a não informar seus dados cadastrais e/ou de acesso à plataforma a terceiros, responsabilizando-se integralmente pelo uso que deles seja feito. Menores de 18 anos e aqueles que não possuírem plena capacidade civil deverão obter </w:t>
      </w:r>
      <w:r w:rsidRPr="00EF6911">
        <w:rPr>
          <w:rFonts w:ascii="Times New Roman" w:hAnsi="Times New Roman" w:cs="Times New Roman"/>
          <w:sz w:val="24"/>
          <w:szCs w:val="24"/>
        </w:rPr>
        <w:lastRenderedPageBreak/>
        <w:t>previamente o consentimento expresso de seus responsáveis legais para utilização da plataforma e dos serviços ou produtos; sendo de responsabilidade exclusiva dos mesmos o eventual acesso por menores de idade e por aqueles que não possuem plena capacidade civil sem a prévia autorização.</w:t>
      </w:r>
    </w:p>
    <w:p w14:paraId="6927B481" w14:textId="77777777" w:rsidR="00EF6911" w:rsidRPr="00EF6911" w:rsidRDefault="00EF6911" w:rsidP="00EF6911">
      <w:pPr>
        <w:rPr>
          <w:rFonts w:ascii="Times New Roman" w:hAnsi="Times New Roman" w:cs="Times New Roman"/>
          <w:sz w:val="24"/>
          <w:szCs w:val="24"/>
        </w:rPr>
      </w:pPr>
    </w:p>
    <w:p w14:paraId="3344B5B2"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Mediante a realização do cadastro o usuário declara e garante expressamente ser plenamente capaz, podendo exercer e usufruir livremente dos serviços e produtos.</w:t>
      </w:r>
    </w:p>
    <w:p w14:paraId="6DFB38AA" w14:textId="77777777" w:rsidR="00EF6911" w:rsidRPr="00EF6911" w:rsidRDefault="00EF6911" w:rsidP="00EF6911">
      <w:pPr>
        <w:rPr>
          <w:rFonts w:ascii="Times New Roman" w:hAnsi="Times New Roman" w:cs="Times New Roman"/>
          <w:sz w:val="24"/>
          <w:szCs w:val="24"/>
        </w:rPr>
      </w:pPr>
    </w:p>
    <w:p w14:paraId="59B9CB24" w14:textId="50BE7829"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 xml:space="preserve">O usuário deverá fornecer um endereço de e-mail válido, através do qual o site realizará </w:t>
      </w:r>
      <w:r w:rsidRPr="00EF6911">
        <w:rPr>
          <w:rFonts w:ascii="Times New Roman" w:hAnsi="Times New Roman" w:cs="Times New Roman"/>
          <w:sz w:val="24"/>
          <w:szCs w:val="24"/>
        </w:rPr>
        <w:t>todas as comunicações</w:t>
      </w:r>
      <w:r w:rsidRPr="00EF6911">
        <w:rPr>
          <w:rFonts w:ascii="Times New Roman" w:hAnsi="Times New Roman" w:cs="Times New Roman"/>
          <w:sz w:val="24"/>
          <w:szCs w:val="24"/>
        </w:rPr>
        <w:t xml:space="preserve"> necessárias. De acordo com as Leis 12.965/2014 e 13.709/2018, que regulam o uso da Internet e o tratamento de dados pessoais no Brasil, o usuário autoriza a LinkCard369 a enviar notificações por e-mail ou outros meios e concorda com sua Política de Privacidade.</w:t>
      </w:r>
    </w:p>
    <w:p w14:paraId="47B307CF" w14:textId="77777777" w:rsidR="00EF6911" w:rsidRPr="00EF6911" w:rsidRDefault="00EF6911" w:rsidP="00EF6911">
      <w:pPr>
        <w:rPr>
          <w:rFonts w:ascii="Times New Roman" w:hAnsi="Times New Roman" w:cs="Times New Roman"/>
          <w:sz w:val="24"/>
          <w:szCs w:val="24"/>
        </w:rPr>
      </w:pPr>
    </w:p>
    <w:p w14:paraId="3A3F60F9" w14:textId="77777777"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Após a confirmação do cadastro, o usuário possuirá um login e uma senha pessoal, a qual assegura ao usuário o acesso individual à mesma. Desta forma, compete ao usuário exclusivamente a manutenção de referida senha de maneira confidencial e segura, evitando o acesso indevido às informações pessoais. Toda e qualquer atividade realizada com o uso da senha será de responsabilidade do usuário, que deverá informar prontamente a plataforma em caso de uso indevido da respectiva senha.</w:t>
      </w:r>
    </w:p>
    <w:p w14:paraId="2C7802F4" w14:textId="77777777" w:rsidR="00EF6911" w:rsidRPr="00EF6911" w:rsidRDefault="00EF6911" w:rsidP="00EF6911">
      <w:pPr>
        <w:rPr>
          <w:rFonts w:ascii="Times New Roman" w:hAnsi="Times New Roman" w:cs="Times New Roman"/>
          <w:sz w:val="24"/>
          <w:szCs w:val="24"/>
        </w:rPr>
      </w:pPr>
    </w:p>
    <w:p w14:paraId="131623F5"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Não será permitido ceder, vender, alugar ou transferir, de qualquer forma, a conta, que é pessoal e intransferível.</w:t>
      </w:r>
    </w:p>
    <w:p w14:paraId="536E3543" w14:textId="03EC67CA"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Caberá ao usuário assegurar que o seu equipamento seja compatível com as características técnicas que viabilize a utilização da plataforma e dos serviços ou produtos. Some</w:t>
      </w:r>
      <w:r>
        <w:rPr>
          <w:rFonts w:ascii="Times New Roman" w:hAnsi="Times New Roman" w:cs="Times New Roman"/>
          <w:sz w:val="24"/>
          <w:szCs w:val="24"/>
        </w:rPr>
        <w:t>n</w:t>
      </w:r>
      <w:r w:rsidRPr="00EF6911">
        <w:rPr>
          <w:rFonts w:ascii="Times New Roman" w:hAnsi="Times New Roman" w:cs="Times New Roman"/>
          <w:sz w:val="24"/>
          <w:szCs w:val="24"/>
        </w:rPr>
        <w:t xml:space="preserve">te as forças dos estados terão acesso aos seus dados mediante senha em possíveis abordagens e blitz rotineiras. Os adesivos </w:t>
      </w:r>
      <w:proofErr w:type="spellStart"/>
      <w:r w:rsidRPr="00EF6911">
        <w:rPr>
          <w:rFonts w:ascii="Times New Roman" w:hAnsi="Times New Roman" w:cs="Times New Roman"/>
          <w:sz w:val="24"/>
          <w:szCs w:val="24"/>
        </w:rPr>
        <w:t>Nfc</w:t>
      </w:r>
      <w:proofErr w:type="spellEnd"/>
      <w:r w:rsidRPr="00EF6911">
        <w:rPr>
          <w:rFonts w:ascii="Times New Roman" w:hAnsi="Times New Roman" w:cs="Times New Roman"/>
          <w:sz w:val="24"/>
          <w:szCs w:val="24"/>
        </w:rPr>
        <w:t xml:space="preserve"> da linkcard369 irá facilitar a sua </w:t>
      </w:r>
      <w:r w:rsidRPr="00EF6911">
        <w:rPr>
          <w:rFonts w:ascii="Times New Roman" w:hAnsi="Times New Roman" w:cs="Times New Roman"/>
          <w:sz w:val="24"/>
          <w:szCs w:val="24"/>
        </w:rPr>
        <w:t>identificação</w:t>
      </w:r>
      <w:r w:rsidRPr="00EF6911">
        <w:rPr>
          <w:rFonts w:ascii="Times New Roman" w:hAnsi="Times New Roman" w:cs="Times New Roman"/>
          <w:sz w:val="24"/>
          <w:szCs w:val="24"/>
        </w:rPr>
        <w:t xml:space="preserve"> e assim a sua liberação com muito mais brevidade.</w:t>
      </w:r>
    </w:p>
    <w:p w14:paraId="45FE1B37" w14:textId="77777777" w:rsidR="00EF6911" w:rsidRPr="00EF6911" w:rsidRDefault="00EF6911" w:rsidP="00EF6911">
      <w:pPr>
        <w:rPr>
          <w:rFonts w:ascii="Times New Roman" w:hAnsi="Times New Roman" w:cs="Times New Roman"/>
          <w:sz w:val="24"/>
          <w:szCs w:val="24"/>
        </w:rPr>
      </w:pPr>
    </w:p>
    <w:p w14:paraId="4066D895" w14:textId="77777777"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O usuário poderá, a qualquer tempo, requerer o cancelamento de seu cadastro junto ao site www.linkcard.com ou diretamente por e-mail. O cancelamento do seu cadastro, será realizado o mais rapidamente possível, desde que não sejam verificados débitos em aberto.</w:t>
      </w:r>
    </w:p>
    <w:p w14:paraId="448FB088" w14:textId="77777777" w:rsidR="00EF6911" w:rsidRPr="00EF6911" w:rsidRDefault="00EF6911" w:rsidP="00EF6911">
      <w:pPr>
        <w:rPr>
          <w:rFonts w:ascii="Times New Roman" w:hAnsi="Times New Roman" w:cs="Times New Roman"/>
          <w:sz w:val="24"/>
          <w:szCs w:val="24"/>
        </w:rPr>
      </w:pPr>
    </w:p>
    <w:p w14:paraId="57743A88" w14:textId="77777777"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 xml:space="preserve">O usuário, ao aceitar os Termos e Política de Privacidade, autoriza expressamente a plataforma a coletar, usar, armazenar, tratar, ceder ou utilizar as informações derivadas do uso dos serviços, do site e quaisquer plataformas, incluindo todas as informações preenchidas pelo usuário </w:t>
      </w:r>
      <w:proofErr w:type="gramStart"/>
      <w:r w:rsidRPr="00EF6911">
        <w:rPr>
          <w:rFonts w:ascii="Times New Roman" w:hAnsi="Times New Roman" w:cs="Times New Roman"/>
          <w:sz w:val="24"/>
          <w:szCs w:val="24"/>
        </w:rPr>
        <w:t>no momento em que</w:t>
      </w:r>
      <w:proofErr w:type="gramEnd"/>
      <w:r w:rsidRPr="00EF6911">
        <w:rPr>
          <w:rFonts w:ascii="Times New Roman" w:hAnsi="Times New Roman" w:cs="Times New Roman"/>
          <w:sz w:val="24"/>
          <w:szCs w:val="24"/>
        </w:rPr>
        <w:t xml:space="preserve"> realizar ou atualizar seu cadastro, além de outras expressamente descritas na Política de Privacidade que deverá ser autorizada pelo usuário.</w:t>
      </w:r>
    </w:p>
    <w:p w14:paraId="20F6472E" w14:textId="77777777" w:rsidR="00EF6911" w:rsidRPr="00EF6911" w:rsidRDefault="00EF6911" w:rsidP="00EF6911">
      <w:pPr>
        <w:rPr>
          <w:rFonts w:ascii="Times New Roman" w:hAnsi="Times New Roman" w:cs="Times New Roman"/>
          <w:sz w:val="24"/>
          <w:szCs w:val="24"/>
        </w:rPr>
      </w:pPr>
    </w:p>
    <w:p w14:paraId="23156609"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5. Dos serviços e produtos</w:t>
      </w:r>
    </w:p>
    <w:p w14:paraId="06F83533" w14:textId="77777777" w:rsidR="00EF6911" w:rsidRPr="00EF6911" w:rsidRDefault="00EF6911" w:rsidP="00EF6911">
      <w:pPr>
        <w:rPr>
          <w:rFonts w:ascii="Times New Roman" w:hAnsi="Times New Roman" w:cs="Times New Roman"/>
          <w:sz w:val="24"/>
          <w:szCs w:val="24"/>
        </w:rPr>
      </w:pPr>
    </w:p>
    <w:p w14:paraId="7B1D9567"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A plataforma poderá disponibilizar para o usuário um conjunto específico de funcionalidades e ferramentas para otimizar o uso dos serviços e produtos.</w:t>
      </w:r>
    </w:p>
    <w:p w14:paraId="38F9933E" w14:textId="77777777"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Na plataforma os serviços ou produtos oferecidos estão descritos e apresentados com o maior grau de exatidão, contendo informações sobre suas características, qualidades, quantidades, composição, preço, garantia, prazos de validade e origem, entre outros dados, bem como sobre os riscos que apresentam à saúde e segurança do usuário.</w:t>
      </w:r>
    </w:p>
    <w:p w14:paraId="5992910E" w14:textId="77777777" w:rsidR="00EF6911" w:rsidRPr="00EF6911" w:rsidRDefault="00EF6911" w:rsidP="00EF6911">
      <w:pPr>
        <w:rPr>
          <w:rFonts w:ascii="Times New Roman" w:hAnsi="Times New Roman" w:cs="Times New Roman"/>
          <w:sz w:val="24"/>
          <w:szCs w:val="24"/>
        </w:rPr>
      </w:pPr>
    </w:p>
    <w:p w14:paraId="66D3B6A0" w14:textId="77777777"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Antes de finalizar a compra sobre determinado produto ou serviço, o usuário deverá se informar sobre as suas especificações e sobre a sua destinação.</w:t>
      </w:r>
    </w:p>
    <w:p w14:paraId="63121195" w14:textId="77777777" w:rsidR="00EF6911" w:rsidRPr="00EF6911" w:rsidRDefault="00EF6911" w:rsidP="00EF6911">
      <w:pPr>
        <w:jc w:val="both"/>
        <w:rPr>
          <w:rFonts w:ascii="Times New Roman" w:hAnsi="Times New Roman" w:cs="Times New Roman"/>
          <w:sz w:val="24"/>
          <w:szCs w:val="24"/>
        </w:rPr>
      </w:pPr>
      <w:r w:rsidRPr="00EF6911">
        <w:rPr>
          <w:rFonts w:ascii="Times New Roman" w:hAnsi="Times New Roman" w:cs="Times New Roman"/>
          <w:sz w:val="24"/>
          <w:szCs w:val="24"/>
        </w:rPr>
        <w:t>A entrega de serviços ou produtos adquiridos na plataforma será informada no momento da finalização da compra.</w:t>
      </w:r>
    </w:p>
    <w:p w14:paraId="47396BD4" w14:textId="77777777" w:rsidR="00EF6911" w:rsidRPr="00EF6911" w:rsidRDefault="00EF6911" w:rsidP="00EF6911">
      <w:pPr>
        <w:rPr>
          <w:rFonts w:ascii="Times New Roman" w:hAnsi="Times New Roman" w:cs="Times New Roman"/>
          <w:sz w:val="24"/>
          <w:szCs w:val="24"/>
        </w:rPr>
      </w:pPr>
    </w:p>
    <w:p w14:paraId="00EA70AC"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6. Dos preços</w:t>
      </w:r>
    </w:p>
    <w:p w14:paraId="3CF122FE" w14:textId="77777777" w:rsidR="00EF6911" w:rsidRPr="00EF6911" w:rsidRDefault="00EF6911" w:rsidP="00EF6911">
      <w:pPr>
        <w:rPr>
          <w:rFonts w:ascii="Times New Roman" w:hAnsi="Times New Roman" w:cs="Times New Roman"/>
          <w:sz w:val="24"/>
          <w:szCs w:val="24"/>
        </w:rPr>
      </w:pPr>
    </w:p>
    <w:p w14:paraId="09D84012"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A plataforma se reserva no direito de reajustar unilateralmente, a qualquer tempo, os valores dos serviços ou produtos bem como os valores de cupom de desconto, comissões e bonificações sem consulta ou anuência prévia do usuário.</w:t>
      </w:r>
    </w:p>
    <w:p w14:paraId="481EB0A8" w14:textId="77777777" w:rsidR="00EF6911" w:rsidRPr="00EF6911" w:rsidRDefault="00EF6911" w:rsidP="00EF6911">
      <w:pPr>
        <w:rPr>
          <w:rFonts w:ascii="Times New Roman" w:hAnsi="Times New Roman" w:cs="Times New Roman"/>
          <w:sz w:val="24"/>
          <w:szCs w:val="24"/>
        </w:rPr>
      </w:pPr>
    </w:p>
    <w:p w14:paraId="5C6BE6C2"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Os valores aplicados são aqueles que estão em vigor no momento do pedido.</w:t>
      </w:r>
    </w:p>
    <w:p w14:paraId="3280967D"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Os preços são indicados em reais e não incluem as taxas de entrega, as quais são especificadas à parte e são informadas ao usuário antes da finalização do pedido, a menos que esteja explicitamente descrito como “frete grátis”.</w:t>
      </w:r>
    </w:p>
    <w:p w14:paraId="0A1A167A" w14:textId="77777777" w:rsidR="00EF6911" w:rsidRPr="00EF6911" w:rsidRDefault="00EF6911" w:rsidP="00EF6911">
      <w:pPr>
        <w:rPr>
          <w:rFonts w:ascii="Times New Roman" w:hAnsi="Times New Roman" w:cs="Times New Roman"/>
          <w:sz w:val="24"/>
          <w:szCs w:val="24"/>
        </w:rPr>
      </w:pPr>
    </w:p>
    <w:p w14:paraId="25DCEA5D"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Na contratação de determinado serviço ou produto, a plataforma poderá solicitar as informações financeiras do usuário, como CPF, endereço de cobrança e dados de cartões. Ao inserir referidos dados o usuário concorda que sejam cobrados, de acordo com a forma de pagamento que venha a ser escolhida, os preços então vigentes e informados quando da contratação. Referidos dados financeiros poderão ser armazenados para facilitar acessos e contratações futuras.</w:t>
      </w:r>
    </w:p>
    <w:p w14:paraId="2717B36D" w14:textId="77777777" w:rsidR="00EF6911" w:rsidRPr="00EF6911" w:rsidRDefault="00EF6911" w:rsidP="00EF6911">
      <w:pPr>
        <w:rPr>
          <w:rFonts w:ascii="Times New Roman" w:hAnsi="Times New Roman" w:cs="Times New Roman"/>
          <w:sz w:val="24"/>
          <w:szCs w:val="24"/>
        </w:rPr>
      </w:pPr>
    </w:p>
    <w:p w14:paraId="534B1491"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Caso seja um produto de cobrança recorrente, a contratação dos serviços será renovada automaticamente pela plataforma, independentemente de comunicação ao usuário, mediante cobrança periódica da mesma forma de pagamento indicada pelo usuário quando da contratação do serviço.</w:t>
      </w:r>
    </w:p>
    <w:p w14:paraId="0260F2D2" w14:textId="77777777" w:rsidR="00EF6911" w:rsidRPr="00EF6911" w:rsidRDefault="00EF6911" w:rsidP="00EF6911">
      <w:pPr>
        <w:rPr>
          <w:rFonts w:ascii="Times New Roman" w:hAnsi="Times New Roman" w:cs="Times New Roman"/>
          <w:sz w:val="24"/>
          <w:szCs w:val="24"/>
        </w:rPr>
      </w:pPr>
    </w:p>
    <w:p w14:paraId="5C50043B"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8. Planos</w:t>
      </w:r>
    </w:p>
    <w:p w14:paraId="04BF3025" w14:textId="77777777" w:rsidR="00EF6911" w:rsidRPr="00EF6911" w:rsidRDefault="00EF6911" w:rsidP="00EF6911">
      <w:pPr>
        <w:rPr>
          <w:rFonts w:ascii="Times New Roman" w:hAnsi="Times New Roman" w:cs="Times New Roman"/>
          <w:sz w:val="24"/>
          <w:szCs w:val="24"/>
        </w:rPr>
      </w:pPr>
    </w:p>
    <w:p w14:paraId="35A6A45A"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 xml:space="preserve">A LinkCard369 LTDA tem os devidos planos pré-definidos, ficando a critério da empresa alterar preço, mudar, adicionar e excluir na hora que a mesma achar que houver necessidade. </w:t>
      </w:r>
    </w:p>
    <w:p w14:paraId="54FBF147" w14:textId="77777777" w:rsidR="00EF6911" w:rsidRPr="00EF6911" w:rsidRDefault="00EF6911" w:rsidP="00EF6911">
      <w:pPr>
        <w:rPr>
          <w:rFonts w:ascii="Times New Roman" w:hAnsi="Times New Roman" w:cs="Times New Roman"/>
          <w:sz w:val="24"/>
          <w:szCs w:val="24"/>
        </w:rPr>
      </w:pPr>
    </w:p>
    <w:p w14:paraId="60640FCD" w14:textId="3B21400C"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 xml:space="preserve">Os Planos consistem em pagamento único, com frete incluso </w:t>
      </w:r>
      <w:r w:rsidR="00A74C72" w:rsidRPr="00EF6911">
        <w:rPr>
          <w:rFonts w:ascii="Times New Roman" w:hAnsi="Times New Roman" w:cs="Times New Roman"/>
          <w:sz w:val="24"/>
          <w:szCs w:val="24"/>
        </w:rPr>
        <w:t>conforme</w:t>
      </w:r>
      <w:r w:rsidRPr="00EF6911">
        <w:rPr>
          <w:rFonts w:ascii="Times New Roman" w:hAnsi="Times New Roman" w:cs="Times New Roman"/>
          <w:sz w:val="24"/>
          <w:szCs w:val="24"/>
        </w:rPr>
        <w:t xml:space="preserve"> esteja disponível no valor do produto, sendo eles, </w:t>
      </w:r>
    </w:p>
    <w:p w14:paraId="79BF1199" w14:textId="77777777" w:rsidR="00EF6911" w:rsidRPr="00EF6911" w:rsidRDefault="00EF6911" w:rsidP="00EF6911">
      <w:pPr>
        <w:rPr>
          <w:rFonts w:ascii="Times New Roman" w:hAnsi="Times New Roman" w:cs="Times New Roman"/>
          <w:sz w:val="24"/>
          <w:szCs w:val="24"/>
        </w:rPr>
      </w:pPr>
    </w:p>
    <w:p w14:paraId="32130A87" w14:textId="77777777" w:rsidR="00EF6911" w:rsidRPr="00EF6911" w:rsidRDefault="00EF6911" w:rsidP="00EF6911">
      <w:pPr>
        <w:rPr>
          <w:rFonts w:ascii="Times New Roman" w:hAnsi="Times New Roman" w:cs="Times New Roman"/>
          <w:sz w:val="24"/>
          <w:szCs w:val="24"/>
        </w:rPr>
      </w:pPr>
    </w:p>
    <w:p w14:paraId="1F879EE8"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 xml:space="preserve">“PLANO TRABALHADOR APP LEGAL BRASIL” </w:t>
      </w:r>
    </w:p>
    <w:p w14:paraId="30E7F729" w14:textId="77777777" w:rsidR="00EF6911" w:rsidRPr="00EF6911" w:rsidRDefault="00EF6911" w:rsidP="00EF6911">
      <w:pPr>
        <w:rPr>
          <w:rFonts w:ascii="Times New Roman" w:hAnsi="Times New Roman" w:cs="Times New Roman"/>
          <w:sz w:val="24"/>
          <w:szCs w:val="24"/>
        </w:rPr>
      </w:pPr>
    </w:p>
    <w:p w14:paraId="4E01A14E"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 xml:space="preserve"> INCLUI:  KIT ADESIVOS COM TECNOLOGIA NFC LINKCARD369, IDENTIFICAÇÃO RÁPIDA EM BLITZ E ABORDAGENS POLICIAIS ROTINEIRAS, UMA SOLUÇÃO RÁPIDA E SEGURA A VOCÊ E AS FORÇAS POLICIAIS QUE NÃO PRECISARÁ BAIXAR APP ALGUM DA EMPRESA A OU B PARA AVERIGUAR OS DADOS DO TRABALHADOR, LINK ÚNICO EM PLATAFORMA SEGURA, LAYOUT PADRÃO TRABALHADOR APP LEGAL BRASIL, DISPONÍVEL PARA INSERIR DOCS EX: CNH, RG, WHATSAPP, INSTAGRAM, TELEGRAM E MUITO MAIS, LOGO DOS PARCEIROS NOS ADESIVOS LINKCARD369, EX: ASSOCIAÇÕES, SINDICATOS TRABALHISTAS, PATRONAL, EMPRESAS PRIVADAS, GOVERNOS E APPS, UPLOAD DE FOTO, REGISTRO DE LOCALIZAÇÃO, ACESSO EXCLUSIVO PARA AS FORÇAS DO ESTADO, PLANO  VÁLIDO POR 02 ANOS.</w:t>
      </w:r>
    </w:p>
    <w:p w14:paraId="2CE85521" w14:textId="05A2DD96" w:rsidR="00EF6911" w:rsidRPr="00EF6911" w:rsidRDefault="00EF6911" w:rsidP="00EF6911">
      <w:pPr>
        <w:rPr>
          <w:rFonts w:ascii="Times New Roman" w:hAnsi="Times New Roman" w:cs="Times New Roman"/>
          <w:sz w:val="24"/>
          <w:szCs w:val="24"/>
        </w:rPr>
      </w:pPr>
    </w:p>
    <w:p w14:paraId="68169A2B"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 xml:space="preserve">“PLANO PRO” </w:t>
      </w:r>
    </w:p>
    <w:p w14:paraId="462552E4" w14:textId="77777777" w:rsidR="00EF6911" w:rsidRPr="00EF6911" w:rsidRDefault="00EF6911" w:rsidP="00EF6911">
      <w:pPr>
        <w:rPr>
          <w:rFonts w:ascii="Times New Roman" w:hAnsi="Times New Roman" w:cs="Times New Roman"/>
          <w:sz w:val="24"/>
          <w:szCs w:val="24"/>
        </w:rPr>
      </w:pPr>
    </w:p>
    <w:p w14:paraId="20E9C48E"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INCLUI: KIT ADESIVOS COM TECNOLOGIA NFC LINKCARD369, IDENTIFICAÇÃO RÁPIDA EM BLITZ E ABORDAGENS POLICIAIS ROTINEIRAS, UMA SOLUÇÃO RÁPIDA E SEGURA A VOCÊ E AS FORÇAS POLICIAIS QUE NÃO PRECISARÁ BAIXAR APP ALGUM DA EMPRESA A OU B PARA AVERIGUAR OS DADOS DO TRABALHADOR, TAG NFC RESINADA PARA SEU TRANSPORTE, LINK ÚNICO EM PLATAFORMA SEGURA, SEGURO DE VIDA E INVALIDEZ PERMANENTE, CARTÃO FISÍCO GORJETA PIX, DISPONÍVEL PARA INSERIR DOCS EX: CNH, RG, WHATSAPP, INSTAGRAM, TELEGRAM E MUITO MAIS, UPLOAD DE FOTO, REGISTRO DE LOCALIZAÇÃO, ACESSO EXCLUSIVO MEDIANTE SENHA AS FORÇAS DO ESTADO, VÁLIDO POR 02 ANOS.</w:t>
      </w:r>
    </w:p>
    <w:p w14:paraId="2C6F38E6" w14:textId="77777777" w:rsidR="00EF6911" w:rsidRPr="00EF6911" w:rsidRDefault="00EF6911" w:rsidP="00EF6911">
      <w:pPr>
        <w:rPr>
          <w:rFonts w:ascii="Times New Roman" w:hAnsi="Times New Roman" w:cs="Times New Roman"/>
          <w:sz w:val="24"/>
          <w:szCs w:val="24"/>
        </w:rPr>
      </w:pPr>
    </w:p>
    <w:p w14:paraId="41E69191"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 xml:space="preserve">“PLANO BUSSINES” </w:t>
      </w:r>
    </w:p>
    <w:p w14:paraId="456B427D" w14:textId="77777777" w:rsidR="00EF6911" w:rsidRPr="00EF6911" w:rsidRDefault="00EF6911" w:rsidP="00EF6911">
      <w:pPr>
        <w:rPr>
          <w:rFonts w:ascii="Times New Roman" w:hAnsi="Times New Roman" w:cs="Times New Roman"/>
          <w:sz w:val="24"/>
          <w:szCs w:val="24"/>
        </w:rPr>
      </w:pPr>
    </w:p>
    <w:p w14:paraId="3EE294F2"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INCLUI: KIT ADESIVOS COM TECNOLOGIA NFC LINKCARD369, IDENTIFICAÇÃO RÁPIDA EM BLITZ E ABORDAGENS POLICIAIS ROTINEIRAS, UMA SOLUÇÃO RÁPIDA E SEGURA A VOCÊ E AS FORÇAS POLICIAIS QUE NÃO PRECISARÁ BAIXAR APP ALGUM DA EMPRESA A OU B PARA AVERIGUAR OS DADOS DO TRABALHADOR,TAG NFC RESINADA PARA SEU TRANSPORTE, LINK ÚNICO EM PLATAFORMA SEGURA, CARTÃO FISÍCO GORJETA PIX, SEGURO DE VIDA E INVALIDEZ PERMANENTE, SEGURO DE ACIDENTES PESSOAL EM SERVIÇO, SUPORTE EXCLUSIVO PARA CNPJ E MEI, ADESIVO PERSONALIZADO,VÁLIDO POR 02 ANOS.</w:t>
      </w:r>
    </w:p>
    <w:p w14:paraId="1578D219" w14:textId="77777777" w:rsidR="00EF6911" w:rsidRPr="00EF6911" w:rsidRDefault="00EF6911" w:rsidP="00EF6911">
      <w:pPr>
        <w:rPr>
          <w:rFonts w:ascii="Times New Roman" w:hAnsi="Times New Roman" w:cs="Times New Roman"/>
          <w:sz w:val="24"/>
          <w:szCs w:val="24"/>
        </w:rPr>
      </w:pPr>
    </w:p>
    <w:p w14:paraId="1CEBD743" w14:textId="541B8175"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 xml:space="preserve"> “PLANO PRO BUSSINES” </w:t>
      </w:r>
    </w:p>
    <w:p w14:paraId="1EADF1FE" w14:textId="6BCC2AD4"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 xml:space="preserve">INCLUI: KIT ADESIVOS COM TECNOLOGIA NFC LINKCARD369, IDENTIFICAÇÃO RÁPIDA EM BLITZ E ABORDAGENS POLICIAIS ROTINEIRAS, UMA SOLUÇÃO RÁPIDA E SEGURA A VOCÊ E AS FORÇAS POLICIAIS QUE NÃO PRECISARÁ BAIXAR APP ALGUM DA EMPRESA A OU B PARA AVERIGUAR OS DADOS DO TRABALHADOR, 01 TAG NFC RESINADA PARA SEU TRANSPORTE, LINK ÚNICO EM PLATAFORMA SEGURA, CARTÃO FISÍCO GORJETA PIX, SEGURO DE VIDA E INVALIDEZ PERMANENTE, SEGURO DE ACIDENTES PESSOAL EM SERVIÇO, SUPORTE EXCLUSIVO PARA CNPJ E MEI, SEGURO CELULAR POR 01 ANO.*. ADESIVO </w:t>
      </w:r>
      <w:r w:rsidR="00A74C72" w:rsidRPr="00EF6911">
        <w:rPr>
          <w:rFonts w:ascii="Times New Roman" w:hAnsi="Times New Roman" w:cs="Times New Roman"/>
          <w:sz w:val="24"/>
          <w:szCs w:val="24"/>
        </w:rPr>
        <w:t>PERSONALIZADO, VÁLIDO</w:t>
      </w:r>
      <w:r w:rsidRPr="00EF6911">
        <w:rPr>
          <w:rFonts w:ascii="Times New Roman" w:hAnsi="Times New Roman" w:cs="Times New Roman"/>
          <w:sz w:val="24"/>
          <w:szCs w:val="24"/>
        </w:rPr>
        <w:t xml:space="preserve"> POR 02 ANOS.</w:t>
      </w:r>
    </w:p>
    <w:p w14:paraId="12297026" w14:textId="77777777" w:rsidR="00EF6911" w:rsidRPr="00EF6911" w:rsidRDefault="00EF6911" w:rsidP="00EF6911">
      <w:pPr>
        <w:rPr>
          <w:rFonts w:ascii="Times New Roman" w:hAnsi="Times New Roman" w:cs="Times New Roman"/>
          <w:sz w:val="24"/>
          <w:szCs w:val="24"/>
        </w:rPr>
      </w:pPr>
    </w:p>
    <w:p w14:paraId="5AC0113C"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9. Representantes</w:t>
      </w:r>
    </w:p>
    <w:p w14:paraId="156203D1" w14:textId="77777777" w:rsidR="00EF6911" w:rsidRPr="00EF6911" w:rsidRDefault="00EF6911" w:rsidP="00EF6911">
      <w:pPr>
        <w:rPr>
          <w:rFonts w:ascii="Times New Roman" w:hAnsi="Times New Roman" w:cs="Times New Roman"/>
          <w:sz w:val="24"/>
          <w:szCs w:val="24"/>
        </w:rPr>
      </w:pPr>
    </w:p>
    <w:p w14:paraId="6C39144F"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As pessoas que se cadastrarem para serem representantes LinkCard369, estão cientes que não terão nenhum vínculo empregatício com a empresa, ficando de acordo que os mesmos receberão 2% do valor das suas vendas de cada plano disponibilizado. Ao concordar com esse termo o mesmo fica ciente que não terá direito algum de processar ou intimar de forma judicialmente a LinkCard369 por Leis Trabalhistas ou similares.</w:t>
      </w:r>
    </w:p>
    <w:p w14:paraId="64CCFB0E" w14:textId="77777777" w:rsidR="00EF6911" w:rsidRPr="00EF6911" w:rsidRDefault="00EF6911" w:rsidP="00EF6911">
      <w:pPr>
        <w:rPr>
          <w:rFonts w:ascii="Times New Roman" w:hAnsi="Times New Roman" w:cs="Times New Roman"/>
          <w:sz w:val="24"/>
          <w:szCs w:val="24"/>
        </w:rPr>
      </w:pPr>
    </w:p>
    <w:p w14:paraId="26C838B4"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10. Do cancelamento</w:t>
      </w:r>
    </w:p>
    <w:p w14:paraId="6A342B74" w14:textId="77777777" w:rsidR="00EF6911" w:rsidRPr="00EF6911" w:rsidRDefault="00EF6911" w:rsidP="00EF6911">
      <w:pPr>
        <w:rPr>
          <w:rFonts w:ascii="Times New Roman" w:hAnsi="Times New Roman" w:cs="Times New Roman"/>
          <w:sz w:val="24"/>
          <w:szCs w:val="24"/>
        </w:rPr>
      </w:pPr>
    </w:p>
    <w:p w14:paraId="6E73E7B7" w14:textId="76BE89BA"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 xml:space="preserve">O usuário poderá cancelar a contratação dos serviços de acordo com os termos que forem definidos no momento de sua contratação. Ainda, o usuário também poderá cancelar os serviços em até 7 (sete) dias após a contratação, mediante contato com o suporte pelo </w:t>
      </w:r>
      <w:r w:rsidRPr="00EF6911">
        <w:rPr>
          <w:rFonts w:ascii="Times New Roman" w:hAnsi="Times New Roman" w:cs="Times New Roman"/>
          <w:sz w:val="24"/>
          <w:szCs w:val="24"/>
        </w:rPr>
        <w:lastRenderedPageBreak/>
        <w:t>contato@linkcard.com de acordo com o Código de Defesa do Consumidor (Lei n</w:t>
      </w:r>
      <w:r w:rsidR="00A74C72">
        <w:rPr>
          <w:rFonts w:ascii="Times New Roman" w:hAnsi="Times New Roman" w:cs="Times New Roman"/>
          <w:sz w:val="24"/>
          <w:szCs w:val="24"/>
        </w:rPr>
        <w:t>°</w:t>
      </w:r>
      <w:r w:rsidRPr="00EF6911">
        <w:rPr>
          <w:rFonts w:ascii="Times New Roman" w:hAnsi="Times New Roman" w:cs="Times New Roman"/>
          <w:sz w:val="24"/>
          <w:szCs w:val="24"/>
        </w:rPr>
        <w:t xml:space="preserve"> 8.078/90).</w:t>
      </w:r>
    </w:p>
    <w:p w14:paraId="6F8D4ADE" w14:textId="77777777" w:rsidR="00EF6911" w:rsidRPr="00EF6911" w:rsidRDefault="00EF6911" w:rsidP="00EF6911">
      <w:pPr>
        <w:rPr>
          <w:rFonts w:ascii="Times New Roman" w:hAnsi="Times New Roman" w:cs="Times New Roman"/>
          <w:sz w:val="24"/>
          <w:szCs w:val="24"/>
        </w:rPr>
      </w:pPr>
    </w:p>
    <w:p w14:paraId="1A7E1C5D"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O serviço poderá ser cancelado por parte do usuário. Nessas condições os serviços somente cessarão quando concluído o ciclo vigente ao tempo do cancelamento. Violação dos Termos de Uso: os serviços serão cessados imediatamente.</w:t>
      </w:r>
    </w:p>
    <w:p w14:paraId="7312DD0B" w14:textId="77777777" w:rsidR="00EF6911" w:rsidRPr="00EF6911" w:rsidRDefault="00EF6911" w:rsidP="00EF6911">
      <w:pPr>
        <w:rPr>
          <w:rFonts w:ascii="Times New Roman" w:hAnsi="Times New Roman" w:cs="Times New Roman"/>
          <w:sz w:val="24"/>
          <w:szCs w:val="24"/>
        </w:rPr>
      </w:pPr>
    </w:p>
    <w:p w14:paraId="35B6F737"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11. Da troca e devolução</w:t>
      </w:r>
    </w:p>
    <w:p w14:paraId="4736DB83" w14:textId="77777777" w:rsidR="00EF6911" w:rsidRPr="00EF6911" w:rsidRDefault="00EF6911" w:rsidP="00EF6911">
      <w:pPr>
        <w:rPr>
          <w:rFonts w:ascii="Times New Roman" w:hAnsi="Times New Roman" w:cs="Times New Roman"/>
          <w:sz w:val="24"/>
          <w:szCs w:val="24"/>
        </w:rPr>
      </w:pPr>
    </w:p>
    <w:p w14:paraId="1E9004F6"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A política de troca e devoluções da plataforma é regida conforme o Código de Defesa do Consumidor (Lei nº 8.078/90). A troca e/ou devolução do produto poderá ocorrer por direito de arrependimento.</w:t>
      </w:r>
    </w:p>
    <w:p w14:paraId="161B1914"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Em caso de arrependimento, o usuário poderá devolver o produto em até 7 (sete) dias após o seu recebimento, mediante contato com o suporte pelo contato@linkcard.com, ou WhatsApp de acordo com o Código de Defesa do Consumidor (Lei nº 8.078/90).</w:t>
      </w:r>
    </w:p>
    <w:p w14:paraId="289DC139" w14:textId="77777777" w:rsidR="00EF6911" w:rsidRPr="00EF6911" w:rsidRDefault="00EF6911" w:rsidP="00EF6911">
      <w:pPr>
        <w:rPr>
          <w:rFonts w:ascii="Times New Roman" w:hAnsi="Times New Roman" w:cs="Times New Roman"/>
          <w:sz w:val="24"/>
          <w:szCs w:val="24"/>
        </w:rPr>
      </w:pPr>
    </w:p>
    <w:p w14:paraId="470A80F2"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11. Do suporte</w:t>
      </w:r>
    </w:p>
    <w:p w14:paraId="7901AA90" w14:textId="77777777" w:rsidR="00EF6911" w:rsidRPr="00EF6911" w:rsidRDefault="00EF6911" w:rsidP="00EF6911">
      <w:pPr>
        <w:rPr>
          <w:rFonts w:ascii="Times New Roman" w:hAnsi="Times New Roman" w:cs="Times New Roman"/>
          <w:sz w:val="24"/>
          <w:szCs w:val="24"/>
        </w:rPr>
      </w:pPr>
    </w:p>
    <w:p w14:paraId="4FF950AB" w14:textId="247AD8AE"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 xml:space="preserve">Em caso de qualquer dúvida, sugestão ou problema com a utilização da plataforma, o usuário poderá entrar em contato com o suporte, através do contato@linkcard.com </w:t>
      </w:r>
      <w:r w:rsidR="00A74C72" w:rsidRPr="00EF6911">
        <w:rPr>
          <w:rFonts w:ascii="Times New Roman" w:hAnsi="Times New Roman" w:cs="Times New Roman"/>
          <w:sz w:val="24"/>
          <w:szCs w:val="24"/>
        </w:rPr>
        <w:t>ou WhatsApp</w:t>
      </w:r>
      <w:r w:rsidRPr="00EF6911">
        <w:rPr>
          <w:rFonts w:ascii="Times New Roman" w:hAnsi="Times New Roman" w:cs="Times New Roman"/>
          <w:sz w:val="24"/>
          <w:szCs w:val="24"/>
        </w:rPr>
        <w:t>. Estes serviços de atendimento ao usuário estarão disponíveis nos seguintes dias e horários: das 8h às 17h, de segunda-feira a sexta-feira.</w:t>
      </w:r>
    </w:p>
    <w:p w14:paraId="2A98A1CA" w14:textId="77777777" w:rsidR="00EF6911" w:rsidRPr="00EF6911" w:rsidRDefault="00EF6911" w:rsidP="00EF6911">
      <w:pPr>
        <w:rPr>
          <w:rFonts w:ascii="Times New Roman" w:hAnsi="Times New Roman" w:cs="Times New Roman"/>
          <w:sz w:val="24"/>
          <w:szCs w:val="24"/>
        </w:rPr>
      </w:pPr>
    </w:p>
    <w:p w14:paraId="3C838AEA"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12. Das responsabilidades</w:t>
      </w:r>
    </w:p>
    <w:p w14:paraId="1D750641"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 xml:space="preserve"> </w:t>
      </w:r>
    </w:p>
    <w:p w14:paraId="2D7DBDE3"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É de responsabilidade do usuário, defeitos ou vícios técnicos originados no próprio sistema.  Seguindo a legislação nacional e internacional, pela proteção aos dados de acesso à sua conta/perfil (login e senha).</w:t>
      </w:r>
    </w:p>
    <w:p w14:paraId="4BEA71E0" w14:textId="77777777" w:rsidR="00EF6911" w:rsidRPr="00EF6911" w:rsidRDefault="00EF6911" w:rsidP="00EF6911">
      <w:pPr>
        <w:rPr>
          <w:rFonts w:ascii="Times New Roman" w:hAnsi="Times New Roman" w:cs="Times New Roman"/>
          <w:sz w:val="24"/>
          <w:szCs w:val="24"/>
        </w:rPr>
      </w:pPr>
    </w:p>
    <w:p w14:paraId="7C1F71FE"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 xml:space="preserve">É de responsabilidade da plataforma LinkCard369 indicar as características do serviço ou produto, prover o serviço aos usuários pagantes por pelo menos 2 anos, podendo esse período se estender por conveniência ou mera liberalidade da plataforma, não sendo entendido como direito adquirido ao usurário. </w:t>
      </w:r>
    </w:p>
    <w:p w14:paraId="5D651263" w14:textId="77777777" w:rsidR="00EF6911" w:rsidRPr="00EF6911" w:rsidRDefault="00EF6911" w:rsidP="00EF6911">
      <w:pPr>
        <w:rPr>
          <w:rFonts w:ascii="Times New Roman" w:hAnsi="Times New Roman" w:cs="Times New Roman"/>
          <w:sz w:val="24"/>
          <w:szCs w:val="24"/>
        </w:rPr>
      </w:pPr>
    </w:p>
    <w:p w14:paraId="097F3636"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 xml:space="preserve">Os defeitos e vícios encontrados no serviço ou produto oferecido desde que lhe tenha dado causa. As informações que foram por ele divulgadas, sendo que os comentários ou </w:t>
      </w:r>
      <w:r w:rsidRPr="00EF6911">
        <w:rPr>
          <w:rFonts w:ascii="Times New Roman" w:hAnsi="Times New Roman" w:cs="Times New Roman"/>
          <w:sz w:val="24"/>
          <w:szCs w:val="24"/>
        </w:rPr>
        <w:lastRenderedPageBreak/>
        <w:t xml:space="preserve">informações divulgadas por usuários são de inteira responsabilidade dos próprios usuários. Os </w:t>
      </w:r>
      <w:proofErr w:type="spellStart"/>
      <w:r w:rsidRPr="00EF6911">
        <w:rPr>
          <w:rFonts w:ascii="Times New Roman" w:hAnsi="Times New Roman" w:cs="Times New Roman"/>
          <w:sz w:val="24"/>
          <w:szCs w:val="24"/>
        </w:rPr>
        <w:t>conteúdos</w:t>
      </w:r>
      <w:proofErr w:type="spellEnd"/>
      <w:r w:rsidRPr="00EF6911">
        <w:rPr>
          <w:rFonts w:ascii="Times New Roman" w:hAnsi="Times New Roman" w:cs="Times New Roman"/>
          <w:sz w:val="24"/>
          <w:szCs w:val="24"/>
        </w:rPr>
        <w:t xml:space="preserve"> ou atividades ilícitas praticadas através da sua plataforma.</w:t>
      </w:r>
    </w:p>
    <w:p w14:paraId="704F6BB6" w14:textId="77777777" w:rsidR="00EF6911" w:rsidRPr="00EF6911" w:rsidRDefault="00EF6911" w:rsidP="00EF6911">
      <w:pPr>
        <w:rPr>
          <w:rFonts w:ascii="Times New Roman" w:hAnsi="Times New Roman" w:cs="Times New Roman"/>
          <w:sz w:val="24"/>
          <w:szCs w:val="24"/>
        </w:rPr>
      </w:pPr>
    </w:p>
    <w:p w14:paraId="31E42ADE"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A plataforma não se responsabiliza, endossa, verifica, garante ou possui qualquer ligação com os proprietários de links externos contidos em seu sistema que possam redirecionar o usuário à ambiente externo a sua rede, não sendo responsável por seu conteúdo, precisão, políticas, práticas ou opiniões. Não poderão ser incluídos links externos ou páginas com informações ilícitas, violentas, polêmicas, pornográficas, xenofóbicas, discriminatórias ou ofensivas.</w:t>
      </w:r>
    </w:p>
    <w:p w14:paraId="194D42F8" w14:textId="77777777" w:rsidR="00EF6911" w:rsidRPr="00EF6911" w:rsidRDefault="00EF6911" w:rsidP="00EF6911">
      <w:pPr>
        <w:rPr>
          <w:rFonts w:ascii="Times New Roman" w:hAnsi="Times New Roman" w:cs="Times New Roman"/>
          <w:sz w:val="24"/>
          <w:szCs w:val="24"/>
        </w:rPr>
      </w:pPr>
    </w:p>
    <w:p w14:paraId="440EE009"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13. Dos direitos autorais</w:t>
      </w:r>
    </w:p>
    <w:p w14:paraId="09B59F1A" w14:textId="77777777" w:rsidR="00EF6911" w:rsidRPr="00EF6911" w:rsidRDefault="00EF6911" w:rsidP="00EF6911">
      <w:pPr>
        <w:rPr>
          <w:rFonts w:ascii="Times New Roman" w:hAnsi="Times New Roman" w:cs="Times New Roman"/>
          <w:sz w:val="24"/>
          <w:szCs w:val="24"/>
        </w:rPr>
      </w:pPr>
    </w:p>
    <w:p w14:paraId="17A55628"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O presente Termo de Uso concede aos usuários uma licença não exclusiva, não transferível e não sub licenciável, para acessar e fazer uso da plataforma e dos serviços e produtos por ela disponibilizados.</w:t>
      </w:r>
    </w:p>
    <w:p w14:paraId="3CE6E85D" w14:textId="77777777" w:rsidR="00EF6911" w:rsidRPr="00EF6911" w:rsidRDefault="00EF6911" w:rsidP="00EF6911">
      <w:pPr>
        <w:rPr>
          <w:rFonts w:ascii="Times New Roman" w:hAnsi="Times New Roman" w:cs="Times New Roman"/>
          <w:sz w:val="24"/>
          <w:szCs w:val="24"/>
        </w:rPr>
      </w:pPr>
    </w:p>
    <w:p w14:paraId="016D1B98"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A estrutura do site, as marcas, logotipos, nomes comerciais, layouts, gráficos e design de interface, imagens, ilustrações, fotografias, apresentações, vídeos, conteúdos escritos e de som e áudio, programas de computador, banco de dados, arquivos de transmissão e quaisquer outras informações e direitos de propriedade intelectual da LinkCard369 LTDA, observados os termos da Lei da Propriedade Industrial (Lei nº 9.279/96), Lei de Direitos Autorais (Lei nº 9.610/98) e Lei do Software (Lei nº 9.609/98), estão devidamente reservados.</w:t>
      </w:r>
    </w:p>
    <w:p w14:paraId="51C84799" w14:textId="77777777" w:rsidR="00EF6911" w:rsidRPr="00EF6911" w:rsidRDefault="00EF6911" w:rsidP="00EF6911">
      <w:pPr>
        <w:rPr>
          <w:rFonts w:ascii="Times New Roman" w:hAnsi="Times New Roman" w:cs="Times New Roman"/>
          <w:sz w:val="24"/>
          <w:szCs w:val="24"/>
        </w:rPr>
      </w:pPr>
    </w:p>
    <w:p w14:paraId="0B6F86F6" w14:textId="77777777" w:rsidR="00EF6911" w:rsidRPr="00EF6911" w:rsidRDefault="00EF6911" w:rsidP="00A74C72">
      <w:pPr>
        <w:jc w:val="both"/>
        <w:rPr>
          <w:rFonts w:ascii="Times New Roman" w:hAnsi="Times New Roman" w:cs="Times New Roman"/>
          <w:sz w:val="24"/>
          <w:szCs w:val="24"/>
        </w:rPr>
      </w:pPr>
      <w:r w:rsidRPr="00EF6911">
        <w:rPr>
          <w:rFonts w:ascii="Times New Roman" w:hAnsi="Times New Roman" w:cs="Times New Roman"/>
          <w:sz w:val="24"/>
          <w:szCs w:val="24"/>
        </w:rPr>
        <w:t>Este Termo de Uso não cede ou transfere ao usuário qualquer direito, de modo que o acesso não gera qualquer direito de propriedade intelectual ao usuário, exceto pela licença limitada ora concedida.</w:t>
      </w:r>
    </w:p>
    <w:p w14:paraId="50994A28"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O uso da plataforma pelo usuário é pessoal, individual e intransferível, sendo vedado qualquer uso não autorizado, comercial ou não-comercial. Tais usos consistirão em violação dos direitos de propriedade intelectual da LinkCard369 LTDA, puníveis nos termos da legislação aplicável.</w:t>
      </w:r>
    </w:p>
    <w:p w14:paraId="23BEC29D" w14:textId="77777777" w:rsidR="00EF6911" w:rsidRPr="00EF6911" w:rsidRDefault="00EF6911" w:rsidP="00EF6911">
      <w:pPr>
        <w:rPr>
          <w:rFonts w:ascii="Times New Roman" w:hAnsi="Times New Roman" w:cs="Times New Roman"/>
          <w:sz w:val="24"/>
          <w:szCs w:val="24"/>
        </w:rPr>
      </w:pPr>
    </w:p>
    <w:p w14:paraId="683CD1F5"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14. Das sanções</w:t>
      </w:r>
    </w:p>
    <w:p w14:paraId="004F8471" w14:textId="77777777" w:rsidR="00EF6911" w:rsidRPr="00EF6911" w:rsidRDefault="00EF6911" w:rsidP="00EF6911">
      <w:pPr>
        <w:rPr>
          <w:rFonts w:ascii="Times New Roman" w:hAnsi="Times New Roman" w:cs="Times New Roman"/>
          <w:sz w:val="24"/>
          <w:szCs w:val="24"/>
        </w:rPr>
      </w:pPr>
    </w:p>
    <w:p w14:paraId="05988DC4"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Sem prejuízo das demais medidas legais cabíveis, a LinkCard369 LTDA poderá, a qualquer momento, advertir, suspender ou cancelar a conta do usuário: que violar qualquer dispositivo do presente Termo e que que descumprir os seus deveres de usuário que tiver qualquer comportamento fraudulento, doloso ou que ofenda a terceiros.</w:t>
      </w:r>
    </w:p>
    <w:p w14:paraId="488339D9" w14:textId="77777777" w:rsidR="00EF6911" w:rsidRPr="00EF6911" w:rsidRDefault="00EF6911" w:rsidP="00EF6911">
      <w:pPr>
        <w:rPr>
          <w:rFonts w:ascii="Times New Roman" w:hAnsi="Times New Roman" w:cs="Times New Roman"/>
          <w:sz w:val="24"/>
          <w:szCs w:val="24"/>
        </w:rPr>
      </w:pPr>
    </w:p>
    <w:p w14:paraId="6D4F1108"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15. Da rescisão</w:t>
      </w:r>
    </w:p>
    <w:p w14:paraId="0D4D59BE" w14:textId="77777777" w:rsidR="00EF6911" w:rsidRPr="00EF6911" w:rsidRDefault="00EF6911" w:rsidP="00EF6911">
      <w:pPr>
        <w:rPr>
          <w:rFonts w:ascii="Times New Roman" w:hAnsi="Times New Roman" w:cs="Times New Roman"/>
          <w:sz w:val="24"/>
          <w:szCs w:val="24"/>
        </w:rPr>
      </w:pPr>
    </w:p>
    <w:p w14:paraId="6B788EFC"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A não observância das obrigações pactuadas neste Termo de Uso ou da legislação aplicável poderá, sem prévio aviso, ensejar a imediata rescisão unilateral por parte da LinkCard369 LTDA e o bloqueio de todos os serviços prestados ao usuário.</w:t>
      </w:r>
    </w:p>
    <w:p w14:paraId="0B1245E6" w14:textId="77777777" w:rsidR="00EF6911" w:rsidRPr="00EF6911" w:rsidRDefault="00EF6911" w:rsidP="00EF6911">
      <w:pPr>
        <w:rPr>
          <w:rFonts w:ascii="Times New Roman" w:hAnsi="Times New Roman" w:cs="Times New Roman"/>
          <w:sz w:val="24"/>
          <w:szCs w:val="24"/>
        </w:rPr>
      </w:pPr>
    </w:p>
    <w:p w14:paraId="57102ED8"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16. Das alterações</w:t>
      </w:r>
    </w:p>
    <w:p w14:paraId="22E1E757" w14:textId="77777777" w:rsidR="00EF6911" w:rsidRPr="00EF6911" w:rsidRDefault="00EF6911" w:rsidP="00EF6911">
      <w:pPr>
        <w:rPr>
          <w:rFonts w:ascii="Times New Roman" w:hAnsi="Times New Roman" w:cs="Times New Roman"/>
          <w:sz w:val="24"/>
          <w:szCs w:val="24"/>
        </w:rPr>
      </w:pPr>
    </w:p>
    <w:p w14:paraId="4F74CA66"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Os itens descritos no presente instrumento poderão sofrer alterações, unilateralmente e a qualquer tempo, por parte de LinkCard369 LTDA, para adequar ou modificar os serviços, bem como para atender novas exigências legais.</w:t>
      </w:r>
    </w:p>
    <w:p w14:paraId="4E858412"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As alterações serão veiculadas pelo site www.linkcard369.com e o usuário poderá optar por aceitar o novo conteúdo ou por cancelar o uso dos serviços, caso seja assinante de algum serviço.</w:t>
      </w:r>
    </w:p>
    <w:p w14:paraId="73287848"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Os serviços oferecidos podem, a qualquer tempo e unilateralmente, e sem qualquer aviso prévio, ser deixados de fornecer, alterados em suas características, bem como restringido para o uso ou acesso.</w:t>
      </w:r>
    </w:p>
    <w:p w14:paraId="729B68E0" w14:textId="77777777" w:rsidR="00EF6911" w:rsidRPr="00EF6911" w:rsidRDefault="00EF6911" w:rsidP="00EF6911">
      <w:pPr>
        <w:rPr>
          <w:rFonts w:ascii="Times New Roman" w:hAnsi="Times New Roman" w:cs="Times New Roman"/>
          <w:sz w:val="24"/>
          <w:szCs w:val="24"/>
        </w:rPr>
      </w:pPr>
    </w:p>
    <w:p w14:paraId="4F1349FE"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17. Da política de privacidade</w:t>
      </w:r>
    </w:p>
    <w:p w14:paraId="320A6F6A" w14:textId="77777777" w:rsidR="00EF6911" w:rsidRPr="00EF6911" w:rsidRDefault="00EF6911" w:rsidP="00EF6911">
      <w:pPr>
        <w:rPr>
          <w:rFonts w:ascii="Times New Roman" w:hAnsi="Times New Roman" w:cs="Times New Roman"/>
          <w:sz w:val="24"/>
          <w:szCs w:val="24"/>
        </w:rPr>
      </w:pPr>
    </w:p>
    <w:p w14:paraId="5560FCB0" w14:textId="77777777" w:rsidR="00EF6911"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Além do presente Termo, o usuário deverá consentir com as disposições contidas na respectiva Política de Privacidade a ser apresentada a todos os interessados dentro da interface da plataforma.</w:t>
      </w:r>
    </w:p>
    <w:p w14:paraId="04CADB36" w14:textId="77777777" w:rsidR="00EF6911" w:rsidRPr="00EF6911" w:rsidRDefault="00EF6911" w:rsidP="00EF6911">
      <w:pPr>
        <w:rPr>
          <w:rFonts w:ascii="Times New Roman" w:hAnsi="Times New Roman" w:cs="Times New Roman"/>
          <w:sz w:val="24"/>
          <w:szCs w:val="24"/>
        </w:rPr>
      </w:pPr>
    </w:p>
    <w:p w14:paraId="75484FFA" w14:textId="77777777" w:rsidR="00EF6911" w:rsidRPr="00EF6911" w:rsidRDefault="00EF6911" w:rsidP="00EF6911">
      <w:pPr>
        <w:rPr>
          <w:rFonts w:ascii="Times New Roman" w:hAnsi="Times New Roman" w:cs="Times New Roman"/>
          <w:sz w:val="24"/>
          <w:szCs w:val="24"/>
        </w:rPr>
      </w:pPr>
      <w:r w:rsidRPr="00EF6911">
        <w:rPr>
          <w:rFonts w:ascii="Times New Roman" w:hAnsi="Times New Roman" w:cs="Times New Roman"/>
          <w:sz w:val="24"/>
          <w:szCs w:val="24"/>
        </w:rPr>
        <w:t>18. Do foro</w:t>
      </w:r>
    </w:p>
    <w:p w14:paraId="72310DD9" w14:textId="77777777" w:rsidR="00EF6911" w:rsidRPr="00EF6911" w:rsidRDefault="00EF6911" w:rsidP="00EF6911">
      <w:pPr>
        <w:rPr>
          <w:rFonts w:ascii="Times New Roman" w:hAnsi="Times New Roman" w:cs="Times New Roman"/>
          <w:sz w:val="24"/>
          <w:szCs w:val="24"/>
        </w:rPr>
      </w:pPr>
    </w:p>
    <w:p w14:paraId="1CB821C8" w14:textId="5EED2A8D" w:rsidR="00281887" w:rsidRPr="00EF6911" w:rsidRDefault="00EF6911" w:rsidP="00F7670C">
      <w:pPr>
        <w:jc w:val="both"/>
        <w:rPr>
          <w:rFonts w:ascii="Times New Roman" w:hAnsi="Times New Roman" w:cs="Times New Roman"/>
          <w:sz w:val="24"/>
          <w:szCs w:val="24"/>
        </w:rPr>
      </w:pPr>
      <w:r w:rsidRPr="00EF6911">
        <w:rPr>
          <w:rFonts w:ascii="Times New Roman" w:hAnsi="Times New Roman" w:cs="Times New Roman"/>
          <w:sz w:val="24"/>
          <w:szCs w:val="24"/>
        </w:rPr>
        <w:t>Para a solução de controvérsias decorrentes do presente instrumento será aplicado integralmente o Direito brasileiro. Os eventuais litígios deverão ser apresentados no foro da comarca de Fortaleza/CE.</w:t>
      </w:r>
    </w:p>
    <w:sectPr w:rsidR="00281887" w:rsidRPr="00EF69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240"/>
    <w:multiLevelType w:val="multilevel"/>
    <w:tmpl w:val="363A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80F06"/>
    <w:multiLevelType w:val="multilevel"/>
    <w:tmpl w:val="03A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860207">
    <w:abstractNumId w:val="1"/>
  </w:num>
  <w:num w:numId="2" w16cid:durableId="18003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11"/>
    <w:rsid w:val="001A5D85"/>
    <w:rsid w:val="002C1196"/>
    <w:rsid w:val="003B7D30"/>
    <w:rsid w:val="003F2537"/>
    <w:rsid w:val="007570C3"/>
    <w:rsid w:val="00A72363"/>
    <w:rsid w:val="00A74C72"/>
    <w:rsid w:val="00B208FD"/>
    <w:rsid w:val="00EC113D"/>
    <w:rsid w:val="00EF6911"/>
    <w:rsid w:val="00F624D5"/>
    <w:rsid w:val="00F7670C"/>
    <w:rsid w:val="00F83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2BD8"/>
  <w15:chartTrackingRefBased/>
  <w15:docId w15:val="{29E04DFE-1897-4398-8962-1A3499CA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4305">
      <w:bodyDiv w:val="1"/>
      <w:marLeft w:val="0"/>
      <w:marRight w:val="0"/>
      <w:marTop w:val="0"/>
      <w:marBottom w:val="0"/>
      <w:divBdr>
        <w:top w:val="none" w:sz="0" w:space="0" w:color="auto"/>
        <w:left w:val="none" w:sz="0" w:space="0" w:color="auto"/>
        <w:bottom w:val="none" w:sz="0" w:space="0" w:color="auto"/>
        <w:right w:val="none" w:sz="0" w:space="0" w:color="auto"/>
      </w:divBdr>
    </w:div>
    <w:div w:id="19531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2735</Words>
  <Characters>14770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Yasmim castelo</dc:creator>
  <cp:keywords/>
  <dc:description/>
  <cp:lastModifiedBy>Yasmim castelo</cp:lastModifiedBy>
  <cp:revision>2</cp:revision>
  <dcterms:created xsi:type="dcterms:W3CDTF">2022-09-29T19:24:00Z</dcterms:created>
  <dcterms:modified xsi:type="dcterms:W3CDTF">2022-09-29T19:24:00Z</dcterms:modified>
</cp:coreProperties>
</file>